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AB" w:rsidRPr="002377AB" w:rsidRDefault="002377AB" w:rsidP="002377AB">
      <w:pPr>
        <w:spacing w:before="280" w:line="2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bookmarkStart w:id="0" w:name="_GoBack"/>
      <w:bookmarkEnd w:id="0"/>
      <w:r w:rsidRPr="002377AB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val="el-GR" w:eastAsia="en-GB"/>
        </w:rPr>
        <w:t>ΠΑΡΑΡΤΗΜΑ Δ</w:t>
      </w:r>
    </w:p>
    <w:p w:rsidR="002377AB" w:rsidRPr="002377AB" w:rsidRDefault="002377AB" w:rsidP="002377AB">
      <w:pPr>
        <w:spacing w:before="280" w:line="2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szCs w:val="20"/>
          <w:u w:val="single"/>
          <w:lang w:val="el-GR" w:eastAsia="en-GB"/>
        </w:rPr>
        <w:t>ΣΥΜΦΩΝΙΑ ΟΙΚΟΝΟΜΙΚΗΣ ΕΝΙΣΧΥΣΗΣ</w:t>
      </w:r>
    </w:p>
    <w:p w:rsidR="002377AB" w:rsidRPr="002377AB" w:rsidRDefault="002377AB" w:rsidP="002377AB">
      <w:pPr>
        <w:spacing w:before="280" w:line="24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val="el-GR" w:eastAsia="en-GB"/>
        </w:rPr>
      </w:pP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Η παρούσα Συμφωνία γίνεται σήμερα </w:t>
      </w:r>
      <w:r w:rsidRPr="002377AB">
        <w:rPr>
          <w:rFonts w:ascii="Arial" w:eastAsia="Times New Roman" w:hAnsi="Arial" w:cs="Arial"/>
          <w:bCs/>
          <w:color w:val="000000"/>
          <w:lang w:val="el-GR" w:eastAsia="en-GB"/>
        </w:rPr>
        <w:t>…………………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 (ημερομηνία), </w:t>
      </w:r>
      <w:r w:rsidRPr="002377AB">
        <w:rPr>
          <w:rFonts w:ascii="Arial" w:eastAsia="Times New Roman" w:hAnsi="Arial" w:cs="Arial"/>
          <w:bCs/>
          <w:color w:val="000000"/>
          <w:lang w:val="el-GR" w:eastAsia="en-GB"/>
        </w:rPr>
        <w:t>……………….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>. (έτος)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ΜΕΤΑΞΥ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του </w:t>
      </w:r>
      <w:r w:rsidRPr="002377AB">
        <w:rPr>
          <w:rFonts w:ascii="Arial" w:eastAsia="Times New Roman" w:hAnsi="Arial" w:cs="Arial"/>
          <w:bCs/>
          <w:color w:val="000000"/>
          <w:lang w:val="el-GR" w:eastAsia="en-GB"/>
        </w:rPr>
        <w:t>…………………………………………………..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, ο οποίος αντιπροσωπεύεται νομίμως από τον …………………………….………………… Έπαρχο Λευκωσίας (στο εξής αναφερόμενος ως «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>ο Έπαρχος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»</w:t>
      </w:r>
      <w:r w:rsidRPr="002377AB">
        <w:rPr>
          <w:rFonts w:ascii="Arial" w:eastAsia="Times New Roman" w:hAnsi="Arial" w:cs="Arial"/>
          <w:i/>
          <w:iCs/>
          <w:color w:val="000000"/>
          <w:lang w:val="el-GR" w:eastAsia="en-GB"/>
        </w:rPr>
        <w:t xml:space="preserve">),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από το ένα μέρος,</w:t>
      </w:r>
    </w:p>
    <w:p w:rsidR="002377AB" w:rsidRPr="002377AB" w:rsidRDefault="002377AB" w:rsidP="002377AB">
      <w:pPr>
        <w:spacing w:before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>και</w:t>
      </w:r>
    </w:p>
    <w:p w:rsidR="002377AB" w:rsidRPr="002377AB" w:rsidRDefault="002377AB" w:rsidP="002377AB">
      <w:pPr>
        <w:spacing w:before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του/της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κου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>/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κας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………………………………………… </w:t>
      </w:r>
      <w:r w:rsidRPr="002377AB">
        <w:rPr>
          <w:rFonts w:ascii="Arial" w:eastAsia="Times New Roman" w:hAnsi="Arial" w:cs="Arial"/>
          <w:i/>
          <w:iCs/>
          <w:color w:val="000000"/>
          <w:lang w:val="el-GR" w:eastAsia="en-GB"/>
        </w:rPr>
        <w:t xml:space="preserve">(να συμπληρωθεί το ονοματεπώνυμο)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με Αριθμό Δελτίου Ταυτότητας  ……………….. </w:t>
      </w:r>
      <w:r w:rsidRPr="002377AB">
        <w:rPr>
          <w:rFonts w:ascii="Arial" w:eastAsia="Times New Roman" w:hAnsi="Arial" w:cs="Arial"/>
          <w:i/>
          <w:iCs/>
          <w:color w:val="000000"/>
          <w:lang w:val="el-GR" w:eastAsia="en-GB"/>
        </w:rPr>
        <w:t xml:space="preserve">(να συμπληρωθεί αναλόγως)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στο εξής αναφερόμενου ως «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>ο Δικαιούχος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» από το άλλο μέρος.</w:t>
      </w:r>
    </w:p>
    <w:p w:rsidR="002377AB" w:rsidRPr="002377AB" w:rsidRDefault="002377AB" w:rsidP="002377AB">
      <w:pPr>
        <w:spacing w:before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Ο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Έπαρχος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και ο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Δικαιούχος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για σκοπούς της παρούσας Συμφωνίας θα καλούνται χωριστά ως «το Μέρος» και από κοινού ως «τα Μέρη» ή ως «τα Συμβαλλόμενα Μέρη».</w:t>
      </w:r>
    </w:p>
    <w:p w:rsidR="002377AB" w:rsidRPr="002377AB" w:rsidRDefault="002377AB" w:rsidP="002377AB">
      <w:pPr>
        <w:spacing w:before="28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Επειδή </w:t>
      </w:r>
      <w:r w:rsidRPr="002377AB">
        <w:rPr>
          <w:rFonts w:ascii="Arial" w:eastAsia="Times New Roman" w:hAnsi="Arial" w:cs="Arial"/>
          <w:bCs/>
          <w:color w:val="000000"/>
          <w:lang w:val="el-GR" w:eastAsia="en-GB"/>
        </w:rPr>
        <w:t>τ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ο Υπουργικό Συμβούλιο με Απόφασή του με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αρ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. ……………. και ημερομηνία ………………… ενέκρινε το Σχέδιο Χορηγίας για ενίσχυση της επιχειρηματικής δραστηριότητας στην εντός των τειχών πόλη της Λευκωσίας και στον παραδοσιακό πυρήνα Αγίου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Δομετίου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,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bCs/>
          <w:color w:val="000000"/>
          <w:lang w:val="el-GR" w:eastAsia="en-GB"/>
        </w:rPr>
        <w:t>και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Επειδή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στις …………………(ημερομηνία) δημοσιεύτηκε Προκήρυξη με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αρ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. …….. για Υποβολή Αιτήσεων για το Σχέδιο Χορηγίας για ενίσχυση της επιχειρηματικής δραστηριότητας στην εντός των τειχών πόλη της Λευκωσίας και στον παραδοσιακό πυρήνα του Δήμου Αγίου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Δομετίου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, 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>και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Επειδή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η αίτηση του Δικαιούχου έτυχε θετικής αξιολόγησης,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>και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Arial" w:eastAsia="Times New Roman" w:hAnsi="Arial" w:cs="Arial"/>
          <w:color w:val="000000"/>
          <w:lang w:val="el-GR" w:eastAsia="en-GB"/>
        </w:rPr>
        <w:sectPr w:rsidR="002377AB" w:rsidRPr="002377AB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Επειδή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η πρόταση που υποβλήθηκε με την αίτηση με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αρ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. πρωτοκόλλου ……………… και ημερομηνία παραλαβής ………………… αναφορικά με το υποστατικό επί της Οδού …………………………………………………., εντός του τεμαχίου με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αρ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. …………, Φ/Σχ. ……………….,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Τμ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. ……….., Ενορία……………………. του Δήμου ………………………, του οποίου υποστατικού την κατοχή διατηρεί ο / η ………………………………………….. ……………………………………… (όνομα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>Δικαιούχου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), εγκρίθηκε και εντάσσεται στο Σχέδιο Χορηγίας για ενίσχυση της επιχειρηματικής δραστηριότητας στην εντός των τειχών πόλη της Λευκωσίας και του παραδοσιακού πυρήνα του Δήμου Αγίου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Δομετίου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, </w:t>
      </w:r>
    </w:p>
    <w:p w:rsidR="002377AB" w:rsidRPr="002377AB" w:rsidRDefault="002377AB" w:rsidP="002377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lastRenderedPageBreak/>
        <w:t>ΜΕ ΤΗ ΣΥΜΦΩΝΙΑ ΑΥΤΗ ΣΥΜΦΩΝΟΥΝΤΑΙ ΤΑ ΑΚΟΛΟΥΘΑ:</w:t>
      </w:r>
    </w:p>
    <w:p w:rsidR="002377AB" w:rsidRPr="002377AB" w:rsidRDefault="002377AB" w:rsidP="00237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Τηρούμενων των όρων της παρούσας Συμφωνίας,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ο Έπαρχος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αναλαμβάνει να καταβάλει στον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Δικαιούχο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υπό μορφή οικονομικής ενίσχυσης ποσό ύψους μέχρι και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>€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…….…………………….. (…………………………………………………………………) </w:t>
      </w:r>
      <w:r w:rsidRPr="002377AB">
        <w:rPr>
          <w:rFonts w:ascii="Arial" w:eastAsia="Times New Roman" w:hAnsi="Arial" w:cs="Arial"/>
          <w:i/>
          <w:iCs/>
          <w:color w:val="000000"/>
          <w:lang w:val="el-GR" w:eastAsia="en-GB"/>
        </w:rPr>
        <w:t>(να συμπληρωθεί και ολογράφως το ποσό)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, στην βάση της αναλυτικής κατάστασης και κοστολογίου της προτεινόμενης επένδυσης.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>Το ποσό της οικονομικής ενίσχυσης, που αναφέρεται στην παράγραφο 1 της παρούσας Συμφωνίας, καταβάλλεται νοουμένου ότι πληρούνται οι προϋποθέσεις που αναφέρονται στην προκήρυξη του Σχεδίου.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Σε περίπτωση που για οποιονδήποτε λόγο η Επιχείρηση / επαγγελματικό υποστατικό παύσει τη λειτουργία του πριν την πάροδο πέντε τουλάχιστον ετών από την ολοκλήρωση της επένδυσης, ο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Δικαιούχος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υποχρεούται σε επιστροφή της ενίσχυσης που έλαβε στο πλαίσιο του παρόντος Σχεδίου, εντόκως.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Ο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Δικαιούχος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αποδέχεται όλους τους κανονισμούς που ισχύουν για το παρόν Σχέδιο.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Ο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Δικαιούχος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δεσμεύεται ότι δεν έχει λάβει ενίσχυση από Σχέδιο του Προγράμματος Αναζωογόνησης κατά τη διάρκεια των τελευταίων πέντε χρονών.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>Σε περίπτωση που τα στοιχεία που έχουν δηλωθεί διαπιστωθεί ότι είναι αναληθή το ποσό της ενίσχυσης που θα λάβει στο πλαίσιο του παρόντος Σχεδίου θα επιστραφεί εντόκως.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Μετά την έγκριση της αίτησης ουδεμία αναθεώρηση του κόστους γίνεται δεκτή για αύξηση της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εγκριθείσας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χορηγίας, η οποία καταβάλλεται απευθείας στον δικαιούχο και δεν επιτρέπεται η εκχώρηση σε τρίτους. 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Ο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Δικαιούχος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συμφωνεί και συγκατατίθεται όπως 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ο Έπαρχος </w:t>
      </w:r>
      <w:r w:rsidRPr="002377AB">
        <w:rPr>
          <w:rFonts w:ascii="Arial" w:eastAsia="Times New Roman" w:hAnsi="Arial" w:cs="Arial"/>
          <w:bCs/>
          <w:color w:val="000000"/>
          <w:lang w:val="el-GR" w:eastAsia="en-GB"/>
        </w:rPr>
        <w:t>μέσω εκπροσώπων του</w:t>
      </w:r>
      <w:r w:rsidRPr="002377AB">
        <w:rPr>
          <w:rFonts w:ascii="Arial" w:eastAsia="Times New Roman" w:hAnsi="Arial" w:cs="Arial"/>
          <w:b/>
          <w:bCs/>
          <w:color w:val="000000"/>
          <w:lang w:val="el-GR" w:eastAsia="en-GB"/>
        </w:rPr>
        <w:t xml:space="preserve">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>διενεργεί οποιαδήποτε έρευνα και αντλεί σχετικές πληροφορίες από αρχεία, που διατηρούνται από άλλα Υπουργεία ή Κυβερνητικά Τμήματα, Υπηρεσίες ή Οργανισμούς.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Ο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Δικαιούχος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, υποχρεούται να δέχεται επιτόπιες επισκέψεις σε περίπτωση διενέργειας ελέγχου. Ο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Έπαρχος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, μέσω εξουσιοδοτημένων εκπροσώπων του, δύναται να προβαίνει σε επιτόπιους ελέγχους για περίοδο πέντε (5) ετών μετά από την καταβολή της συνολικής οικονομικής ενίσχυσης ή αποπεράτωσης των κατασκευαστικών εργασιών και σε περίπτωση που τεκμηριωθεί ότι η οικονομική ενίσχυση έχει ληφθεί παράτυπα ο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Δικαιούχος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οφείλει να επιστρέψει ολόκληρο το ποσό που έλαβε ως οικονομική ενίσχυση.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Όλοι οι όροι της παρούσας Συμφωνίας είναι δεσμευτικοί για τα Συμβαλλόμενα Μέρη και για τους νομίμως εξουσιοδοτημένους αντιπροσώπους, πληρεξούσιους,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εκδοχείς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και διαχειριστές τους.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Όλοι οι όροι της παρούσας Συμφωνίας είναι βασικοί και ουσιώδεις. Η μη τήρηση από τον  </w:t>
      </w:r>
      <w:r w:rsidRPr="002377AB">
        <w:rPr>
          <w:rFonts w:ascii="Arial" w:eastAsia="Times New Roman" w:hAnsi="Arial" w:cs="Arial"/>
          <w:b/>
          <w:color w:val="000000"/>
          <w:lang w:val="el-GR" w:eastAsia="en-GB"/>
        </w:rPr>
        <w:t>Δικαιούχο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– οιουδήποτε εκ των όρων της παρούσας  Συμφωνίας, δύναται να οδηγήσει στην προσωρινή ή οριστική ανάκληση ή και διακοπή της οικονομικής </w:t>
      </w:r>
      <w:r w:rsidRPr="002377AB">
        <w:rPr>
          <w:rFonts w:ascii="Arial" w:eastAsia="Times New Roman" w:hAnsi="Arial" w:cs="Arial"/>
          <w:color w:val="000000"/>
          <w:lang w:val="el-GR" w:eastAsia="en-GB"/>
        </w:rPr>
        <w:lastRenderedPageBreak/>
        <w:t>ενίσχυσης, ή και στην λήψη μέτρων για ανάκτηση του ποσού που παραχωρήθηκε ή και στο τερματισμό της παρούσας Συμφωνίας.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Παραβίαση οποιουδήποτε από τους πιο πάνω όρους θα δίδει το δικαίωμα στη Κυβέρνηση τερματισμού της παρούσας Συμφωνίας και απαίτησης επιστροφής/ανάκτηση της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ληφθείσας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οικονομικής ενίσχυσης.</w:t>
      </w:r>
    </w:p>
    <w:p w:rsidR="002377AB" w:rsidRPr="002377AB" w:rsidRDefault="002377AB" w:rsidP="002377AB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Times New Roman" w:hAnsi="Arial" w:cs="Arial"/>
          <w:color w:val="000000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Η παρούσα Συμφωνία </w:t>
      </w:r>
      <w:proofErr w:type="spellStart"/>
      <w:r w:rsidRPr="002377AB">
        <w:rPr>
          <w:rFonts w:ascii="Arial" w:eastAsia="Times New Roman" w:hAnsi="Arial" w:cs="Arial"/>
          <w:color w:val="000000"/>
          <w:lang w:val="el-GR" w:eastAsia="en-GB"/>
        </w:rPr>
        <w:t>διέπεται</w:t>
      </w:r>
      <w:proofErr w:type="spellEnd"/>
      <w:r w:rsidRPr="002377AB">
        <w:rPr>
          <w:rFonts w:ascii="Arial" w:eastAsia="Times New Roman" w:hAnsi="Arial" w:cs="Arial"/>
          <w:color w:val="000000"/>
          <w:lang w:val="el-GR" w:eastAsia="en-GB"/>
        </w:rPr>
        <w:t xml:space="preserve"> από τους Νόμους της Κυπριακής Δημοκρατίας και σε περίπτωση διαφοράς μεταξύ των Μερών, αρμοδιότητα για την επίλυση της, έχουν τα Κυπριακά Δικαστήρια.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2377AB">
        <w:rPr>
          <w:rFonts w:ascii="Arial" w:eastAsia="Times New Roman" w:hAnsi="Arial" w:cs="Arial"/>
          <w:color w:val="000000"/>
          <w:lang w:val="el-GR" w:eastAsia="en-GB"/>
        </w:rPr>
        <w:t>ΣΕ ΕΠΙΒΕΒΑΙΩΣΗ ΤΩΝ ΠΙΟ ΠΑΝΩ τα Συμβαλλόμενα Μέρη θέτουν τις υπογραφές τους πιο κάτω:</w:t>
      </w:r>
    </w:p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val="el-GR" w:eastAsia="en-GB"/>
        </w:rPr>
      </w:pPr>
      <w:r w:rsidRPr="002377AB">
        <w:rPr>
          <w:rFonts w:ascii="Arial" w:eastAsia="Times New Roman" w:hAnsi="Arial" w:cs="Arial"/>
          <w:b/>
          <w:bCs/>
          <w:color w:val="000000"/>
          <w:sz w:val="24"/>
          <w:u w:val="single"/>
          <w:lang w:val="el-GR" w:eastAsia="en-GB"/>
        </w:rPr>
        <w:t>ΣΥΜΒΑΛΛΟΜΕΝΑ ΜΕΡΗ: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2"/>
        <w:gridCol w:w="4706"/>
      </w:tblGrid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  <w:t>για επαρχιακη Διοικηση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  <w:t>μαρτυρεσ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Όνομα:……………………………………………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Όνομα:……………………………………………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Ιδιότητα:………………………………………….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Υπογραφή:……………………………………….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Υπογραφή:……………………………………….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Όνομα:……………………………………………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Σφραγίδα:………………………………………...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Υπογραφή:……………………………………….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Ημερομηνία:……………………………………..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  <w:t>για τον δικαιουχο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u w:val="single"/>
                <w:lang w:val="el-GR" w:eastAsia="en-GB"/>
              </w:rPr>
              <w:t>μαρτυρεσ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Όνομα:……………………………………………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Όνομα:……………………………………………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Ιδιότητα:………………………………………….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Υπογραφή:……………………………………….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Υπογραφή:……………………………………….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Όνομα:……………………………………………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Σφραγίδα:………………………………………...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bCs/>
                <w:caps/>
                <w:color w:val="000000"/>
                <w:sz w:val="20"/>
                <w:u w:val="single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Υπογραφή:……………………………………….</w:t>
            </w:r>
          </w:p>
        </w:tc>
      </w:tr>
      <w:tr w:rsidR="002377AB" w:rsidRPr="002377AB" w:rsidTr="00B768F5">
        <w:trPr>
          <w:trHeight w:val="441"/>
        </w:trPr>
        <w:tc>
          <w:tcPr>
            <w:tcW w:w="4702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  <w:r w:rsidRPr="002377AB">
              <w:rPr>
                <w:rFonts w:ascii="Arial" w:eastAsia="Times New Roman" w:hAnsi="Arial" w:cs="Arial"/>
                <w:color w:val="000000"/>
                <w:lang w:val="el-GR" w:eastAsia="en-GB"/>
              </w:rPr>
              <w:t>Ημερομηνία: ……………………………………</w:t>
            </w:r>
          </w:p>
        </w:tc>
        <w:tc>
          <w:tcPr>
            <w:tcW w:w="4706" w:type="dxa"/>
            <w:shd w:val="clear" w:color="auto" w:fill="auto"/>
          </w:tcPr>
          <w:p w:rsidR="002377AB" w:rsidRPr="002377AB" w:rsidRDefault="002377AB" w:rsidP="002377AB">
            <w:pPr>
              <w:spacing w:before="280" w:line="260" w:lineRule="atLeast"/>
              <w:jc w:val="both"/>
              <w:rPr>
                <w:rFonts w:ascii="Arial" w:eastAsia="Times New Roman" w:hAnsi="Arial" w:cs="Arial"/>
                <w:color w:val="000000"/>
                <w:lang w:val="el-GR" w:eastAsia="en-GB"/>
              </w:rPr>
            </w:pPr>
          </w:p>
        </w:tc>
      </w:tr>
    </w:tbl>
    <w:p w:rsidR="002377AB" w:rsidRPr="002377AB" w:rsidRDefault="002377AB" w:rsidP="002377AB">
      <w:pPr>
        <w:spacing w:before="280" w:line="260" w:lineRule="atLeast"/>
        <w:jc w:val="both"/>
        <w:rPr>
          <w:rFonts w:ascii="Times New Roman" w:eastAsia="Times New Roman" w:hAnsi="Times New Roman" w:cs="Times New Roman"/>
          <w:color w:val="000000"/>
          <w:lang w:val="el-GR" w:eastAsia="en-GB"/>
        </w:rPr>
      </w:pPr>
    </w:p>
    <w:p w:rsidR="00404C7E" w:rsidRDefault="00A02403"/>
    <w:sectPr w:rsidR="00404C7E" w:rsidSect="00BF3AC9">
      <w:pgSz w:w="11906" w:h="16838"/>
      <w:pgMar w:top="1440" w:right="1274" w:bottom="993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03" w:rsidRDefault="00A02403" w:rsidP="00A32134">
      <w:pPr>
        <w:spacing w:after="0" w:line="240" w:lineRule="auto"/>
      </w:pPr>
      <w:r>
        <w:separator/>
      </w:r>
    </w:p>
  </w:endnote>
  <w:endnote w:type="continuationSeparator" w:id="0">
    <w:p w:rsidR="00A02403" w:rsidRDefault="00A02403" w:rsidP="00A3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5A" w:rsidRPr="00814D5A" w:rsidRDefault="002377AB">
    <w:pPr>
      <w:pStyle w:val="Footer"/>
      <w:rPr>
        <w:sz w:val="20"/>
        <w:lang w:val="el-GR"/>
      </w:rPr>
    </w:pPr>
    <w:r w:rsidRPr="00814D5A">
      <w:rPr>
        <w:sz w:val="20"/>
        <w:lang w:val="el-GR"/>
      </w:rPr>
      <w:t>ΠΑΡΑΡΤΗΜΑ Δ – ΣΥΜΦΩΝΙΑ ΟΙΚΟΝΟΜΙΚΗΣ ΕΝΙΣΧΥΣΗΣ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03" w:rsidRDefault="00A02403" w:rsidP="00A32134">
      <w:pPr>
        <w:spacing w:after="0" w:line="240" w:lineRule="auto"/>
      </w:pPr>
      <w:r>
        <w:separator/>
      </w:r>
    </w:p>
  </w:footnote>
  <w:footnote w:type="continuationSeparator" w:id="0">
    <w:p w:rsidR="00A02403" w:rsidRDefault="00A02403" w:rsidP="00A3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9B3"/>
    <w:multiLevelType w:val="hybridMultilevel"/>
    <w:tmpl w:val="F00C99CA"/>
    <w:lvl w:ilvl="0" w:tplc="62B2DE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AB"/>
    <w:rsid w:val="002377AB"/>
    <w:rsid w:val="00504F08"/>
    <w:rsid w:val="006D7671"/>
    <w:rsid w:val="00766176"/>
    <w:rsid w:val="009070AD"/>
    <w:rsid w:val="00A02403"/>
    <w:rsid w:val="00A32134"/>
    <w:rsid w:val="00D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D3A9-845E-4518-A102-E73A856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37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Stefanidou</cp:lastModifiedBy>
  <cp:revision>2</cp:revision>
  <dcterms:created xsi:type="dcterms:W3CDTF">2020-07-29T06:56:00Z</dcterms:created>
  <dcterms:modified xsi:type="dcterms:W3CDTF">2020-07-29T06:56:00Z</dcterms:modified>
</cp:coreProperties>
</file>